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55273C" w14:textId="6376B590" w:rsidR="000A38C6" w:rsidRDefault="003F6008">
      <w:r>
        <w:t>1. Утверждение о существовании и построении ортонормированного базиса в нормированном пространстве</w:t>
      </w:r>
      <w:r>
        <w:rPr>
          <w:lang w:val="ru-RU"/>
        </w:rPr>
        <w:t>. (</w:t>
      </w:r>
      <w:r>
        <w:t>Процесс ортогонализации Грамма-Шмидта (ортонормированный базис).</w:t>
      </w:r>
    </w:p>
    <w:p w14:paraId="5C204208" w14:textId="1C693266" w:rsidR="003F6008" w:rsidRDefault="003F6008">
      <w:pPr>
        <w:rPr>
          <w:lang w:val="ru-RU"/>
        </w:rPr>
      </w:pPr>
      <w:r w:rsidRPr="003F6008">
        <w:rPr>
          <w:noProof/>
          <w:lang w:val="ru-RU"/>
        </w:rPr>
        <w:drawing>
          <wp:inline distT="0" distB="0" distL="0" distR="0" wp14:anchorId="67362253" wp14:editId="02510C2A">
            <wp:extent cx="5673956" cy="179832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6896" cy="181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F4302" w14:textId="3F944635" w:rsidR="003F6008" w:rsidRDefault="003F6008">
      <w:pPr>
        <w:rPr>
          <w:lang w:val="ru-RU"/>
        </w:rPr>
      </w:pPr>
      <w:r w:rsidRPr="003F6008">
        <w:rPr>
          <w:noProof/>
          <w:lang w:val="ru-RU"/>
        </w:rPr>
        <w:drawing>
          <wp:inline distT="0" distB="0" distL="0" distR="0" wp14:anchorId="0CD6FDB1" wp14:editId="485CE0DE">
            <wp:extent cx="5673725" cy="4570517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86445" cy="458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647C8" w14:textId="270C860B" w:rsidR="0073577D" w:rsidRDefault="0073577D">
      <w:pPr>
        <w:rPr>
          <w:lang w:val="ru-RU"/>
        </w:rPr>
      </w:pPr>
    </w:p>
    <w:p w14:paraId="267F2B4A" w14:textId="77AC80CF" w:rsidR="0073577D" w:rsidRDefault="0073577D">
      <w:pPr>
        <w:rPr>
          <w:lang w:val="ru-RU"/>
        </w:rPr>
      </w:pPr>
    </w:p>
    <w:p w14:paraId="2FD6779E" w14:textId="51B7A9F6" w:rsidR="0073577D" w:rsidRDefault="0073577D">
      <w:pPr>
        <w:rPr>
          <w:lang w:val="ru-RU"/>
        </w:rPr>
      </w:pPr>
    </w:p>
    <w:p w14:paraId="0E0019BD" w14:textId="34E81332" w:rsidR="0073577D" w:rsidRDefault="0073577D">
      <w:pPr>
        <w:rPr>
          <w:lang w:val="ru-RU"/>
        </w:rPr>
      </w:pPr>
    </w:p>
    <w:p w14:paraId="46352D18" w14:textId="010FD9F3" w:rsidR="0073577D" w:rsidRDefault="0073577D">
      <w:pPr>
        <w:rPr>
          <w:lang w:val="ru-RU"/>
        </w:rPr>
      </w:pPr>
    </w:p>
    <w:p w14:paraId="5828E5CA" w14:textId="34045E29" w:rsidR="0073577D" w:rsidRDefault="0073577D">
      <w:pPr>
        <w:rPr>
          <w:lang w:val="ru-RU"/>
        </w:rPr>
      </w:pPr>
    </w:p>
    <w:p w14:paraId="269D1FCA" w14:textId="74D95A80" w:rsidR="0073577D" w:rsidRDefault="0073577D">
      <w:pPr>
        <w:rPr>
          <w:lang w:val="ru-RU"/>
        </w:rPr>
      </w:pPr>
    </w:p>
    <w:p w14:paraId="5F95F543" w14:textId="77777777" w:rsidR="0073577D" w:rsidRDefault="0073577D">
      <w:pPr>
        <w:rPr>
          <w:lang w:val="ru-RU"/>
        </w:rPr>
      </w:pPr>
    </w:p>
    <w:p w14:paraId="0D4A7DA8" w14:textId="6B1A0F6C" w:rsidR="003F6008" w:rsidRDefault="003F6008">
      <w:r>
        <w:lastRenderedPageBreak/>
        <w:t>2. Вывод формулы для характеристического уравнения линейного оператора</w:t>
      </w:r>
    </w:p>
    <w:p w14:paraId="7A87B814" w14:textId="43ADE302" w:rsidR="001D0B0F" w:rsidRDefault="003F6008">
      <w:pPr>
        <w:rPr>
          <w:lang w:val="ru-RU"/>
        </w:rPr>
      </w:pPr>
      <w:r w:rsidRPr="003F6008">
        <w:rPr>
          <w:noProof/>
          <w:lang w:val="ru-RU"/>
        </w:rPr>
        <w:drawing>
          <wp:inline distT="0" distB="0" distL="0" distR="0" wp14:anchorId="4B699F58" wp14:editId="3634FD62">
            <wp:extent cx="5938795" cy="4625340"/>
            <wp:effectExtent l="0" t="0" r="508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60889" cy="464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1483A" w14:textId="75ADEA33" w:rsidR="006B32AD" w:rsidRDefault="0073577D">
      <w:r>
        <w:t xml:space="preserve">3. Ортогональность системы функций </w:t>
      </w:r>
      <w:r>
        <w:sym w:font="Symbol" w:char="F07B"/>
      </w:r>
      <w:r>
        <w:t xml:space="preserve">1, </w:t>
      </w:r>
      <w:proofErr w:type="spellStart"/>
      <w:r>
        <w:t>cos</w:t>
      </w:r>
      <w:proofErr w:type="spellEnd"/>
      <w:r>
        <w:t xml:space="preserve"> x, cos2</w:t>
      </w:r>
      <w:proofErr w:type="gramStart"/>
      <w:r>
        <w:t>x,...</w:t>
      </w:r>
      <w:proofErr w:type="gramEnd"/>
      <w:r>
        <w:t xml:space="preserve">, </w:t>
      </w:r>
      <w:proofErr w:type="spellStart"/>
      <w:r>
        <w:t>cosnx</w:t>
      </w:r>
      <w:proofErr w:type="spellEnd"/>
      <w:r>
        <w:t>,...,</w:t>
      </w:r>
      <w:proofErr w:type="spellStart"/>
      <w:r>
        <w:t>sin</w:t>
      </w:r>
      <w:proofErr w:type="spellEnd"/>
      <w:r>
        <w:t xml:space="preserve"> x,sin2x,...,</w:t>
      </w:r>
      <w:proofErr w:type="spellStart"/>
      <w:r>
        <w:t>sinmx</w:t>
      </w:r>
      <w:proofErr w:type="spellEnd"/>
      <w:r>
        <w:t>,...</w:t>
      </w:r>
      <w:r>
        <w:sym w:font="Symbol" w:char="F07D"/>
      </w:r>
    </w:p>
    <w:p w14:paraId="2BFEA42F" w14:textId="76FF17F0" w:rsidR="0073577D" w:rsidRDefault="0073577D">
      <w:pPr>
        <w:rPr>
          <w:lang w:val="ru-RU"/>
        </w:rPr>
      </w:pPr>
      <w:r w:rsidRPr="0073577D">
        <w:rPr>
          <w:noProof/>
          <w:lang w:val="ru-RU"/>
        </w:rPr>
        <w:drawing>
          <wp:inline distT="0" distB="0" distL="0" distR="0" wp14:anchorId="29B192B2" wp14:editId="31ED4865">
            <wp:extent cx="5940425" cy="37719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65CCE" w14:textId="3DB892C4" w:rsidR="001D0B0F" w:rsidRDefault="005E5B5F">
      <w:r>
        <w:lastRenderedPageBreak/>
        <w:t>4. Формулы для коэффициентов ряда Фурье</w:t>
      </w:r>
    </w:p>
    <w:p w14:paraId="6CE343DD" w14:textId="742636BF" w:rsidR="005E5B5F" w:rsidRDefault="005E5B5F">
      <w:pPr>
        <w:rPr>
          <w:lang w:val="ru-RU"/>
        </w:rPr>
      </w:pPr>
      <w:r w:rsidRPr="005E5B5F">
        <w:rPr>
          <w:noProof/>
          <w:lang w:val="ru-RU"/>
        </w:rPr>
        <w:drawing>
          <wp:inline distT="0" distB="0" distL="0" distR="0" wp14:anchorId="79FD371E" wp14:editId="106E73D6">
            <wp:extent cx="5940425" cy="482092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F33FF" w14:textId="3B2D975B" w:rsidR="00A667D4" w:rsidRDefault="00A667D4">
      <w:pPr>
        <w:rPr>
          <w:lang w:val="ru-RU"/>
        </w:rPr>
      </w:pPr>
      <w:r w:rsidRPr="005E5B5F">
        <w:rPr>
          <w:noProof/>
          <w:lang w:val="ru-RU"/>
        </w:rPr>
        <w:lastRenderedPageBreak/>
        <w:drawing>
          <wp:inline distT="0" distB="0" distL="0" distR="0" wp14:anchorId="5F1462D6" wp14:editId="36C86F7F">
            <wp:extent cx="5940425" cy="406590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55520" w14:textId="65D7CCDA" w:rsidR="008A6B46" w:rsidRDefault="00A667D4">
      <w:r>
        <w:t>5. Комплексная форма ряда Фурье</w:t>
      </w:r>
    </w:p>
    <w:p w14:paraId="22DAA48F" w14:textId="3FE78224" w:rsidR="00A667D4" w:rsidRDefault="00A667D4"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21EE070" wp14:editId="31DE23FA">
                <wp:simplePos x="0" y="0"/>
                <wp:positionH relativeFrom="column">
                  <wp:posOffset>2091690</wp:posOffset>
                </wp:positionH>
                <wp:positionV relativeFrom="paragraph">
                  <wp:posOffset>2316480</wp:posOffset>
                </wp:positionV>
                <wp:extent cx="109220" cy="233680"/>
                <wp:effectExtent l="19050" t="38100" r="24130" b="33020"/>
                <wp:wrapNone/>
                <wp:docPr id="10" name="Рукописный ввод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09220" cy="23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18239E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10" o:spid="_x0000_s1026" type="#_x0000_t75" style="position:absolute;margin-left:164.35pt;margin-top:182.05pt;width:9.3pt;height:19.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">
                <v:imagedata r:id="rId11" o:title=""/>
              </v:shape>
            </w:pict>
          </mc:Fallback>
        </mc:AlternateContent>
      </w:r>
      <w:r w:rsidRPr="00EE5196">
        <w:rPr>
          <w:noProof/>
        </w:rPr>
        <w:drawing>
          <wp:inline distT="0" distB="0" distL="0" distR="0" wp14:anchorId="2E0512CE" wp14:editId="13AF224F">
            <wp:extent cx="5182323" cy="3277057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8BD7C" w14:textId="54B24E9F" w:rsidR="00A667D4" w:rsidRDefault="00A667D4">
      <w:pPr>
        <w:rPr>
          <w:lang w:val="ru-RU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4BAF8C27" wp14:editId="4A5D8B26">
                <wp:simplePos x="0" y="0"/>
                <wp:positionH relativeFrom="column">
                  <wp:posOffset>4821345</wp:posOffset>
                </wp:positionH>
                <wp:positionV relativeFrom="paragraph">
                  <wp:posOffset>1138770</wp:posOffset>
                </wp:positionV>
                <wp:extent cx="64800" cy="15480"/>
                <wp:effectExtent l="38100" t="38100" r="30480" b="41910"/>
                <wp:wrapNone/>
                <wp:docPr id="12" name="Рукописный ввод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6480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022F5" id="Рукописный ввод 12" o:spid="_x0000_s1026" type="#_x0000_t75" style="position:absolute;margin-left:379.3pt;margin-top:89.3pt;width:5.8pt;height:1.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912C67B" wp14:editId="40133D1B">
                <wp:simplePos x="0" y="0"/>
                <wp:positionH relativeFrom="column">
                  <wp:posOffset>4863105</wp:posOffset>
                </wp:positionH>
                <wp:positionV relativeFrom="paragraph">
                  <wp:posOffset>1215090</wp:posOffset>
                </wp:positionV>
                <wp:extent cx="71280" cy="139680"/>
                <wp:effectExtent l="38100" t="38100" r="24130" b="32385"/>
                <wp:wrapNone/>
                <wp:docPr id="11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7128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391E60" id="Рукописный ввод 11" o:spid="_x0000_s1026" type="#_x0000_t75" style="position:absolute;margin-left:382.55pt;margin-top:95.35pt;width:6.3pt;height:11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">
                <v:imagedata r:id="rId16" o:title=""/>
              </v:shape>
            </w:pict>
          </mc:Fallback>
        </mc:AlternateContent>
      </w:r>
      <w:r w:rsidRPr="00EE5196">
        <w:rPr>
          <w:noProof/>
        </w:rPr>
        <w:drawing>
          <wp:inline distT="0" distB="0" distL="0" distR="0" wp14:anchorId="00EED9A5" wp14:editId="0F5CA09C">
            <wp:extent cx="5940425" cy="3404870"/>
            <wp:effectExtent l="0" t="0" r="3175" b="508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F02A0" w14:textId="3A2900AD" w:rsidR="00A6393C" w:rsidRDefault="00A6393C">
      <w:pPr>
        <w:rPr>
          <w:lang w:val="ru-RU"/>
        </w:rPr>
      </w:pPr>
      <w:r>
        <w:t>6. Интеграл Фурье</w:t>
      </w:r>
      <w:r>
        <w:rPr>
          <w:lang w:val="ru-RU"/>
        </w:rPr>
        <w:t xml:space="preserve"> пока что нет и скорее всего не будет</w:t>
      </w:r>
    </w:p>
    <w:p w14:paraId="520BCB7B" w14:textId="298A1756" w:rsidR="001C4260" w:rsidRDefault="001C4260">
      <w:pPr>
        <w:rPr>
          <w:lang w:val="ru-RU"/>
        </w:rPr>
      </w:pPr>
    </w:p>
    <w:p w14:paraId="31ADF611" w14:textId="7D16A628" w:rsidR="001C4260" w:rsidRDefault="001C4260">
      <w:r>
        <w:t>8. Формула понижения для Г(х)</w:t>
      </w:r>
    </w:p>
    <w:p w14:paraId="68F14949" w14:textId="148F7064" w:rsidR="001C4260" w:rsidRDefault="001C4260">
      <w:pPr>
        <w:rPr>
          <w:lang w:val="ru-RU"/>
        </w:rPr>
      </w:pPr>
      <w:r w:rsidRPr="001C4260">
        <w:rPr>
          <w:lang w:val="ru-RU"/>
        </w:rPr>
        <w:drawing>
          <wp:inline distT="0" distB="0" distL="0" distR="0" wp14:anchorId="7AC8C64A" wp14:editId="7E6C1C87">
            <wp:extent cx="5940425" cy="295465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75DDB" w14:textId="72855E1A" w:rsidR="001C4260" w:rsidRDefault="001C4260">
      <w:r>
        <w:t>9. Дифференцируемость Г(х)</w:t>
      </w:r>
    </w:p>
    <w:p w14:paraId="017811CC" w14:textId="1C37EF74" w:rsidR="001C4260" w:rsidRDefault="001C4260">
      <w:pPr>
        <w:rPr>
          <w:lang w:val="ru-RU"/>
        </w:rPr>
      </w:pPr>
      <w:r w:rsidRPr="001C4260">
        <w:rPr>
          <w:lang w:val="ru-RU"/>
        </w:rPr>
        <w:lastRenderedPageBreak/>
        <w:drawing>
          <wp:inline distT="0" distB="0" distL="0" distR="0" wp14:anchorId="40532247" wp14:editId="4C636574">
            <wp:extent cx="5940425" cy="2009775"/>
            <wp:effectExtent l="0" t="0" r="317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A0697" w14:textId="17806EED" w:rsidR="001C4260" w:rsidRDefault="001C4260">
      <w:r>
        <w:t xml:space="preserve">10. Симметричность </w:t>
      </w:r>
      <w:proofErr w:type="gramStart"/>
      <w:r>
        <w:t>В(</w:t>
      </w:r>
      <w:proofErr w:type="gramEnd"/>
      <w:r>
        <w:t>х, у)</w:t>
      </w:r>
    </w:p>
    <w:p w14:paraId="352C37FD" w14:textId="7E8C5899" w:rsidR="001C4260" w:rsidRDefault="001C4260">
      <w:pPr>
        <w:rPr>
          <w:lang w:val="ru-RU"/>
        </w:rPr>
      </w:pPr>
      <w:r w:rsidRPr="001C4260">
        <w:rPr>
          <w:lang w:val="ru-RU"/>
        </w:rPr>
        <w:drawing>
          <wp:inline distT="0" distB="0" distL="0" distR="0" wp14:anchorId="03457903" wp14:editId="5C31D384">
            <wp:extent cx="5940425" cy="2818765"/>
            <wp:effectExtent l="0" t="0" r="3175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EA21" w14:textId="09089D09" w:rsidR="001C4260" w:rsidRDefault="001C4260">
      <w:r>
        <w:t xml:space="preserve">11. Связь между Г(х) и </w:t>
      </w:r>
      <w:proofErr w:type="gramStart"/>
      <w:r>
        <w:t>В(</w:t>
      </w:r>
      <w:proofErr w:type="gramEnd"/>
      <w:r>
        <w:t>х, у)</w:t>
      </w:r>
    </w:p>
    <w:p w14:paraId="2A7D1932" w14:textId="1B25F775" w:rsidR="001C4260" w:rsidRDefault="001C4260">
      <w:pPr>
        <w:rPr>
          <w:lang w:val="ru-RU"/>
        </w:rPr>
      </w:pPr>
      <w:r w:rsidRPr="001C4260">
        <w:rPr>
          <w:lang w:val="ru-RU"/>
        </w:rPr>
        <w:lastRenderedPageBreak/>
        <w:drawing>
          <wp:inline distT="0" distB="0" distL="0" distR="0" wp14:anchorId="03378177" wp14:editId="033B75E1">
            <wp:extent cx="5940425" cy="67818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8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2F842" w14:textId="09DE4AB1" w:rsidR="001C4260" w:rsidRDefault="00623DC0">
      <w:r>
        <w:t>12. Связь между функциями Бесселя J (x) n и J (x)</w:t>
      </w:r>
    </w:p>
    <w:p w14:paraId="2FE416D5" w14:textId="2EE15FC0" w:rsidR="00623DC0" w:rsidRDefault="00623DC0">
      <w:pPr>
        <w:rPr>
          <w:lang w:val="ru-RU"/>
        </w:rPr>
      </w:pPr>
      <w:r w:rsidRPr="00623DC0">
        <w:rPr>
          <w:lang w:val="ru-RU"/>
        </w:rPr>
        <w:lastRenderedPageBreak/>
        <w:drawing>
          <wp:inline distT="0" distB="0" distL="0" distR="0" wp14:anchorId="1D0E5C4C" wp14:editId="1C9C2FC5">
            <wp:extent cx="5940425" cy="248539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11A8" w14:textId="42EB96BD" w:rsidR="00623DC0" w:rsidRDefault="00623DC0">
      <w:pPr>
        <w:rPr>
          <w:lang w:val="en-US"/>
        </w:rPr>
      </w:pPr>
      <w:r>
        <w:t xml:space="preserve">13. Вычисление </w:t>
      </w:r>
      <w:r>
        <w:rPr>
          <w:lang w:val="en-US"/>
        </w:rPr>
        <w:t>J1/2(x)</w:t>
      </w:r>
    </w:p>
    <w:p w14:paraId="630295D1" w14:textId="3893322B" w:rsidR="00623DC0" w:rsidRDefault="00623DC0">
      <w:pPr>
        <w:rPr>
          <w:lang w:val="en-US"/>
        </w:rPr>
      </w:pPr>
      <w:r w:rsidRPr="00623DC0">
        <w:rPr>
          <w:lang w:val="en-US"/>
        </w:rPr>
        <w:drawing>
          <wp:inline distT="0" distB="0" distL="0" distR="0" wp14:anchorId="4AE747EF" wp14:editId="7C468618">
            <wp:extent cx="5940425" cy="47510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86162" w14:textId="3FCFDE18" w:rsidR="00623DC0" w:rsidRDefault="00623DC0">
      <w:r>
        <w:t>14. Дифференцирование функций Бесселя</w:t>
      </w:r>
    </w:p>
    <w:p w14:paraId="24881F4E" w14:textId="2213B81B" w:rsidR="00623DC0" w:rsidRDefault="00623DC0">
      <w:pPr>
        <w:rPr>
          <w:lang w:val="en-US"/>
        </w:rPr>
      </w:pPr>
      <w:r w:rsidRPr="00623DC0">
        <w:rPr>
          <w:lang w:val="en-US"/>
        </w:rPr>
        <w:lastRenderedPageBreak/>
        <w:drawing>
          <wp:inline distT="0" distB="0" distL="0" distR="0" wp14:anchorId="6620A7F2" wp14:editId="569EB85D">
            <wp:extent cx="5940425" cy="1823720"/>
            <wp:effectExtent l="0" t="0" r="3175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AA1FF" w14:textId="76B1CC1E" w:rsidR="00623DC0" w:rsidRDefault="00623DC0">
      <w:pPr>
        <w:rPr>
          <w:lang w:val="en-US"/>
        </w:rPr>
      </w:pPr>
      <w:r w:rsidRPr="00623DC0">
        <w:rPr>
          <w:lang w:val="en-US"/>
        </w:rPr>
        <w:drawing>
          <wp:inline distT="0" distB="0" distL="0" distR="0" wp14:anchorId="17311AD0" wp14:editId="5942E757">
            <wp:extent cx="5940425" cy="2951480"/>
            <wp:effectExtent l="0" t="0" r="3175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0A119" w14:textId="70521EDD" w:rsidR="00623DC0" w:rsidRDefault="00623DC0">
      <w:r>
        <w:t>15. Рекуррентная формула для функций Бесселя</w:t>
      </w:r>
    </w:p>
    <w:p w14:paraId="1976FC06" w14:textId="7342E0DF" w:rsidR="00623DC0" w:rsidRDefault="00623DC0">
      <w:pPr>
        <w:rPr>
          <w:lang w:val="en-US"/>
        </w:rPr>
      </w:pPr>
      <w:r w:rsidRPr="00623DC0">
        <w:rPr>
          <w:lang w:val="en-US"/>
        </w:rPr>
        <w:drawing>
          <wp:inline distT="0" distB="0" distL="0" distR="0" wp14:anchorId="4D9CEFBB" wp14:editId="41D3BE93">
            <wp:extent cx="5940425" cy="2581275"/>
            <wp:effectExtent l="0" t="0" r="317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9B230" w14:textId="09DD901A" w:rsidR="00623DC0" w:rsidRDefault="00623DC0">
      <w:pPr>
        <w:rPr>
          <w:lang w:val="en-US"/>
        </w:rPr>
      </w:pPr>
      <w:r w:rsidRPr="00623DC0">
        <w:rPr>
          <w:lang w:val="en-US"/>
        </w:rPr>
        <w:lastRenderedPageBreak/>
        <w:drawing>
          <wp:inline distT="0" distB="0" distL="0" distR="0" wp14:anchorId="34250D49" wp14:editId="132B941B">
            <wp:extent cx="5940425" cy="302958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DE314" w14:textId="77777777" w:rsidR="00623DC0" w:rsidRPr="00623DC0" w:rsidRDefault="00623DC0">
      <w:pPr>
        <w:rPr>
          <w:lang w:val="en-US"/>
        </w:rPr>
      </w:pPr>
    </w:p>
    <w:p w14:paraId="72983699" w14:textId="7B67BAC2" w:rsidR="00D54D86" w:rsidRDefault="000E4CC4">
      <w:r>
        <w:t xml:space="preserve">16. Дифференцирование Z </w:t>
      </w:r>
      <w:r>
        <w:sym w:font="Symbol" w:char="F02D"/>
      </w:r>
      <w:r>
        <w:t>преобразования</w:t>
      </w:r>
    </w:p>
    <w:p w14:paraId="55748FA0" w14:textId="72F2E204" w:rsidR="000E4CC4" w:rsidRDefault="000E4CC4">
      <w:pPr>
        <w:rPr>
          <w:lang w:val="ru-RU"/>
        </w:rPr>
      </w:pPr>
      <w:r w:rsidRPr="000E4CC4">
        <w:rPr>
          <w:lang w:val="ru-RU"/>
        </w:rPr>
        <w:drawing>
          <wp:inline distT="0" distB="0" distL="0" distR="0" wp14:anchorId="0FDCAA2B" wp14:editId="249B3FFF">
            <wp:extent cx="5940425" cy="2056765"/>
            <wp:effectExtent l="0" t="0" r="3175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59F1F" w14:textId="32381EED" w:rsidR="000E4CC4" w:rsidRDefault="000E4CC4">
      <w:pPr>
        <w:rPr>
          <w:lang w:val="ru-RU"/>
        </w:rPr>
      </w:pPr>
      <w:r w:rsidRPr="000E4CC4">
        <w:rPr>
          <w:lang w:val="ru-RU"/>
        </w:rPr>
        <w:drawing>
          <wp:inline distT="0" distB="0" distL="0" distR="0" wp14:anchorId="1B86862B" wp14:editId="12D5E17C">
            <wp:extent cx="4982270" cy="1247949"/>
            <wp:effectExtent l="0" t="0" r="889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2B83" w14:textId="77777777" w:rsidR="000E4CC4" w:rsidRDefault="000E4CC4">
      <w:pPr>
        <w:rPr>
          <w:lang w:val="ru-RU"/>
        </w:rPr>
      </w:pPr>
    </w:p>
    <w:p w14:paraId="45AA40DC" w14:textId="77777777" w:rsidR="00D54D86" w:rsidRPr="00D54D86" w:rsidRDefault="00D54D86">
      <w:pPr>
        <w:rPr>
          <w:lang w:val="ru-RU"/>
        </w:rPr>
      </w:pPr>
    </w:p>
    <w:sectPr w:rsidR="00D54D86" w:rsidRPr="00D54D8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0179"/>
    <w:rsid w:val="000A38C6"/>
    <w:rsid w:val="000E4CC4"/>
    <w:rsid w:val="000F2751"/>
    <w:rsid w:val="001C4260"/>
    <w:rsid w:val="001D0B0F"/>
    <w:rsid w:val="002201A1"/>
    <w:rsid w:val="003F6008"/>
    <w:rsid w:val="005E5B5F"/>
    <w:rsid w:val="00623DC0"/>
    <w:rsid w:val="006B32AD"/>
    <w:rsid w:val="0073577D"/>
    <w:rsid w:val="008A6B46"/>
    <w:rsid w:val="00A6393C"/>
    <w:rsid w:val="00A667D4"/>
    <w:rsid w:val="00CE0179"/>
    <w:rsid w:val="00D54D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7E6FBC"/>
  <w15:chartTrackingRefBased/>
  <w15:docId w15:val="{BB572D12-35D5-4D9A-B1D4-2C98D1AA1F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customXml" Target="ink/ink2.xml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5" Type="http://schemas.openxmlformats.org/officeDocument/2006/relationships/image" Target="media/image2.png"/><Relationship Id="rId15" Type="http://schemas.openxmlformats.org/officeDocument/2006/relationships/customXml" Target="ink/ink3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customXml" Target="ink/ink1.xml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14T21:02:44.4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35 280 24575,'0'17'0,"1"10"0,-1 0 0,-2 0 0,-1 0 0,0-1 0,-10 34 0,9-50 0,1 0 0,1 0 0,0 1 0,0-1 0,0 22 0,3-29 0,-1 0 0,0-1 0,0 1 0,1 0 0,0 0 0,0 0 0,-1 0 0,1 0 0,1-1 0,-1 1 0,0 0 0,1-1 0,0 1 0,-1-1 0,1 0 0,0 1 0,0-1 0,0 0 0,0 0 0,1 0 0,-1 0 0,1-1 0,-1 1 0,1-1 0,-1 1 0,6 1 0,1-1 0,1 1 0,-1-1 0,1-1 0,-1 0 0,1 0 0,0-1 0,-1 0 0,1-1 0,0 0 0,15-3 0,-11 0 0,1 0 0,-1 0 0,1-2 0,-2 0 0,1 0 0,13-9 0,-26 14-57,1 1-9,-1-1 1,1 0 0,-1 0-1,1 0 1,-1 0-1,0 0 1,1 0 0,-1 0-1,0 0 1,0-1-1,0 1 1,1-1 0,-1 1-1,-1 0 1,1-1 0,0 0-1,0 1 1,-1-1-1,2-2 1,-5-5-6761</inkml:trace>
  <inkml:trace contextRef="#ctx0" brushRef="#br0" timeOffset="1489.82">56 133 24575,'7'0'0,"3"-7"0,-1-6 0,-1-8 0,-3-8 0,-5 2 0,-7 4 0,-2 11 0,1 14 0,1 7-8191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14T21:02:52.1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180 43 24575,'0'-7'0,"-7"-3"0,-10 1 0,-5 2 0,-7 1 0,-1 3 0,-3 5 0,7 2 0,13 1 0,11-1 0,13-1 0,6-4 0,2-3 0,6 0 0,2 0 0,4 1 0,-4 1-8191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14T21:02:49.6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24575,'-1'98'0,"3"110"0,-2-205 0,0 1 0,0 0 0,1-1 0,-1 1 0,1 0 0,0-1 0,0 1 0,0-1 0,1 0 0,-1 1 0,1-1 0,0 0 0,0 0 0,0 0 0,0 0 0,1 0 0,-1 0 0,1-1 0,3 4 0,-2-4 0,0 0 0,-1 0 0,1-1 0,0 1 0,0-1 0,-1 0 0,1 0 0,0-1 0,0 1 0,0-1 0,0 1 0,0-1 0,0-1 0,0 1 0,0-1 0,0 1 0,6-3 0,-5 2 7,-1 0 0,0-1 0,0 1 0,0-1 0,0 0 1,0 0-1,0-1 0,0 1 0,-1-1 0,1 0 0,-1 0 0,0 0 0,0 0 0,0-1 0,0 1 0,4-7 0,-4 3-156,0 1 1,0-1-1,0 0 1,-1 0-1,0 0 1,0 0-1,-1 0 1,0 0-1,0-12 1,-1-6-6678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</TotalTime>
  <Pages>10</Pages>
  <Words>122</Words>
  <Characters>702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Дарья Ковальчук</dc:creator>
  <cp:keywords/>
  <dc:description/>
  <cp:lastModifiedBy>Дарья Ковальчук</cp:lastModifiedBy>
  <cp:revision>8</cp:revision>
  <dcterms:created xsi:type="dcterms:W3CDTF">2023-01-14T14:27:00Z</dcterms:created>
  <dcterms:modified xsi:type="dcterms:W3CDTF">2023-01-15T20:59:00Z</dcterms:modified>
</cp:coreProperties>
</file>